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人事档案专项审核工作情况统计表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二级党组织（盖章）：</w:t>
      </w:r>
      <w:bookmarkStart w:id="0" w:name="_GoBack"/>
      <w:bookmarkEnd w:id="0"/>
    </w:p>
    <w:p>
      <w:pPr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3"/>
        <w:gridCol w:w="1709"/>
        <w:gridCol w:w="17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2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二级党组织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应审人数</w:t>
            </w:r>
          </w:p>
        </w:tc>
        <w:tc>
          <w:tcPr>
            <w:tcW w:w="3612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已审核人数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5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62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全体档案审查员签字：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档案审查小组组长签字：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日期：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316D6"/>
    <w:rsid w:val="3DE316D6"/>
    <w:rsid w:val="62D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2021-11-01T07:04:00Z</dcterms:created>
  <dc:creator>超级大番薯</dc:creator>
  <cp:lastModifiedBy>超级大番薯</cp:lastModifiedBy>
  <dcterms:modified xsi:type="dcterms:W3CDTF">2021-11-01T10:06:06Z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A1EA93D99411445AA7709F889FCE2393</vt:lpwstr>
  </property>
</Properties>
</file>