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outlineLvl w:val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2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西南大学</w:t>
      </w:r>
      <w:r>
        <w:rPr>
          <w:rFonts w:hint="eastAsia" w:ascii="Times New Roman" w:hAnsi="Times New Roman" w:eastAsia="方正小标宋_GBK"/>
          <w:sz w:val="44"/>
          <w:szCs w:val="44"/>
        </w:rPr>
        <w:t>“</w:t>
      </w:r>
      <w:r>
        <w:rPr>
          <w:rFonts w:ascii="Times New Roman" w:hAnsi="Times New Roman" w:eastAsia="方正小标宋_GBK"/>
          <w:sz w:val="44"/>
          <w:szCs w:val="44"/>
        </w:rPr>
        <w:t>兴明青年教师奖</w:t>
      </w:r>
      <w:r>
        <w:rPr>
          <w:rFonts w:hint="eastAsia" w:ascii="Times New Roman" w:hAnsi="Times New Roman" w:eastAsia="方正小标宋_GBK"/>
          <w:sz w:val="44"/>
          <w:szCs w:val="44"/>
        </w:rPr>
        <w:t>”考察评议表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155"/>
        <w:gridCol w:w="1542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方正仿宋_GBK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</w:rPr>
              <w:t>姓  名</w:t>
            </w:r>
          </w:p>
        </w:tc>
        <w:tc>
          <w:tcPr>
            <w:tcW w:w="3454" w:type="dxa"/>
            <w:vAlign w:val="top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649" w:type="dxa"/>
            <w:vAlign w:val="top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</w:rPr>
              <w:t>所在单位</w:t>
            </w:r>
          </w:p>
        </w:tc>
        <w:tc>
          <w:tcPr>
            <w:tcW w:w="3333" w:type="dxa"/>
            <w:vAlign w:val="top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before="93" w:beforeLines="30" w:line="500" w:lineRule="exact"/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</w:rPr>
              <w:t>师德师风考察意见</w:t>
            </w:r>
          </w:p>
        </w:tc>
        <w:tc>
          <w:tcPr>
            <w:tcW w:w="84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对标《新时代高校教师职业行为十项准则》，在政治立场、思想观念、道德品质、遵纪守法等方面的表现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line="500" w:lineRule="exact"/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  <w:tc>
          <w:tcPr>
            <w:tcW w:w="8436" w:type="dxa"/>
            <w:gridSpan w:val="3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（写实性评价：即评价中应有该教师相应言行表现和事迹，以下同）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line="500" w:lineRule="exact"/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  <w:tc>
          <w:tcPr>
            <w:tcW w:w="8436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发展评价意见（主要针对存在不足和努力方向提出建议）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before="93" w:beforeLines="30" w:line="500" w:lineRule="exact"/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  <w:tc>
          <w:tcPr>
            <w:tcW w:w="8436" w:type="dxa"/>
            <w:gridSpan w:val="3"/>
          </w:tcPr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（写实性评价）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before="93" w:beforeLines="30" w:line="500" w:lineRule="exact"/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</w:rPr>
              <w:t>教书育人成效评价</w:t>
            </w:r>
          </w:p>
        </w:tc>
        <w:tc>
          <w:tcPr>
            <w:tcW w:w="8436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在教育教学、科学研究、社会服务及育人成效等方面的表现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adjustRightInd w:val="0"/>
              <w:snapToGrid w:val="0"/>
              <w:spacing w:before="93" w:beforeLines="30"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  <w:tc>
          <w:tcPr>
            <w:tcW w:w="8436" w:type="dxa"/>
            <w:gridSpan w:val="3"/>
          </w:tcPr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（写实性评价）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vMerge w:val="continue"/>
          </w:tcPr>
          <w:p>
            <w:pPr>
              <w:adjustRightInd w:val="0"/>
              <w:snapToGrid w:val="0"/>
              <w:spacing w:before="93" w:beforeLines="30"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  <w:tc>
          <w:tcPr>
            <w:tcW w:w="8436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发展评价意见（主要针对存在不足和努力方向提出建议）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adjustRightInd w:val="0"/>
              <w:snapToGrid w:val="0"/>
              <w:spacing w:before="93" w:beforeLines="30"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  <w:tc>
          <w:tcPr>
            <w:tcW w:w="8436" w:type="dxa"/>
            <w:gridSpan w:val="3"/>
          </w:tcPr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（写实性评价）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方正仿宋_GBK"/>
          <w:sz w:val="28"/>
          <w:szCs w:val="28"/>
        </w:rPr>
      </w:pPr>
      <w:r>
        <w:rPr>
          <w:rFonts w:hint="eastAsia" w:ascii="黑体" w:hAnsi="黑体" w:eastAsia="黑体" w:cs="方正仿宋_GBK"/>
          <w:sz w:val="28"/>
          <w:szCs w:val="28"/>
        </w:rPr>
        <w:t xml:space="preserve">二级党组织负责人（签字、盖章）：         </w:t>
      </w:r>
    </w:p>
    <w:p>
      <w:pPr>
        <w:spacing w:line="500" w:lineRule="exact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仿宋_GBK"/>
          <w:sz w:val="28"/>
          <w:szCs w:val="28"/>
        </w:rPr>
        <w:t xml:space="preserve">二级单位行政负责人（签字、盖章）：         </w:t>
      </w:r>
    </w:p>
    <w:p>
      <w:pPr>
        <w:spacing w:line="500" w:lineRule="exact"/>
        <w:ind w:firstLine="6720" w:firstLineChars="2400"/>
        <w:jc w:val="left"/>
        <w:rPr>
          <w:rFonts w:ascii="黑体" w:hAnsi="黑体" w:eastAsia="黑体" w:cs="方正仿宋_GBK"/>
          <w:sz w:val="28"/>
          <w:szCs w:val="28"/>
        </w:rPr>
      </w:pPr>
      <w:r>
        <w:rPr>
          <w:rFonts w:hint="eastAsia" w:ascii="黑体" w:hAnsi="黑体" w:eastAsia="黑体" w:cs="方正仿宋_GBK"/>
          <w:sz w:val="28"/>
          <w:szCs w:val="28"/>
        </w:rPr>
        <w:t>年    月    日</w:t>
      </w: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315823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WRjM2JkYzM0YjlmYTFjYmE2Y2NhOTY1MjliZjEifQ=="/>
  </w:docVars>
  <w:rsids>
    <w:rsidRoot w:val="003A4940"/>
    <w:rsid w:val="00100353"/>
    <w:rsid w:val="001A2261"/>
    <w:rsid w:val="001E7A9B"/>
    <w:rsid w:val="003A4940"/>
    <w:rsid w:val="003E4D18"/>
    <w:rsid w:val="00487AD8"/>
    <w:rsid w:val="004F6765"/>
    <w:rsid w:val="005F56BE"/>
    <w:rsid w:val="006F51F4"/>
    <w:rsid w:val="00754EB8"/>
    <w:rsid w:val="00812A73"/>
    <w:rsid w:val="00884CCF"/>
    <w:rsid w:val="008D6474"/>
    <w:rsid w:val="009372A7"/>
    <w:rsid w:val="00A45F73"/>
    <w:rsid w:val="00B023B0"/>
    <w:rsid w:val="00C11027"/>
    <w:rsid w:val="00C95B73"/>
    <w:rsid w:val="00CB4F61"/>
    <w:rsid w:val="00D62B2F"/>
    <w:rsid w:val="01940C54"/>
    <w:rsid w:val="044063C4"/>
    <w:rsid w:val="06244230"/>
    <w:rsid w:val="07B22C91"/>
    <w:rsid w:val="0CAA5B76"/>
    <w:rsid w:val="1D320F29"/>
    <w:rsid w:val="1F4D08BA"/>
    <w:rsid w:val="223B4BA3"/>
    <w:rsid w:val="23CB6F6A"/>
    <w:rsid w:val="2C9405FF"/>
    <w:rsid w:val="2FD719D8"/>
    <w:rsid w:val="397C1940"/>
    <w:rsid w:val="4042228E"/>
    <w:rsid w:val="4D203FB7"/>
    <w:rsid w:val="50916A56"/>
    <w:rsid w:val="54755036"/>
    <w:rsid w:val="5CAC36C9"/>
    <w:rsid w:val="65FB58D2"/>
    <w:rsid w:val="6CE735AA"/>
    <w:rsid w:val="6E9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252</Words>
  <Characters>252</Characters>
  <Lines>1</Lines>
  <Paragraphs>1</Paragraphs>
  <TotalTime>47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小牛</cp:lastModifiedBy>
  <cp:lastPrinted>2021-09-23T06:21:00Z</cp:lastPrinted>
  <dcterms:modified xsi:type="dcterms:W3CDTF">2022-10-04T02:31:38Z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D2FBF9137734406BA2EBEFE57F69B1D2</vt:lpwstr>
  </property>
</Properties>
</file>