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CC7" w:rsidRPr="004F5CC7" w:rsidRDefault="004F5CC7" w:rsidP="004F5CC7">
      <w:pPr>
        <w:widowControl/>
        <w:shd w:val="clear" w:color="auto" w:fill="FFFFFF"/>
        <w:snapToGrid w:val="0"/>
        <w:spacing w:before="100" w:beforeAutospacing="1" w:after="100" w:afterAutospacing="1" w:line="540" w:lineRule="atLeast"/>
        <w:jc w:val="center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4F5CC7">
        <w:rPr>
          <w:rFonts w:ascii="黑体" w:eastAsia="黑体" w:hAnsi="黑体" w:cs="方正小标宋_GBK" w:hint="eastAsia"/>
          <w:color w:val="000000"/>
          <w:kern w:val="0"/>
          <w:sz w:val="42"/>
          <w:szCs w:val="42"/>
        </w:rPr>
        <w:t>重庆市人事局关于长期在海拔3500米以上地区工作的工作人员退休后提高退休费标准的问题的通知</w:t>
      </w:r>
    </w:p>
    <w:p w:rsidR="004F5CC7" w:rsidRPr="004F5CC7" w:rsidRDefault="004F5CC7" w:rsidP="004F5CC7">
      <w:pPr>
        <w:widowControl/>
        <w:shd w:val="clear" w:color="auto" w:fill="FFFFFF"/>
        <w:snapToGrid w:val="0"/>
        <w:spacing w:before="100" w:beforeAutospacing="1" w:after="100" w:afterAutospacing="1" w:line="540" w:lineRule="atLeast"/>
        <w:jc w:val="center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4F5CC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渝人发〔2000〕124号</w:t>
      </w:r>
    </w:p>
    <w:p w:rsidR="004F5CC7" w:rsidRPr="004F5CC7" w:rsidRDefault="004F5CC7" w:rsidP="004F5CC7">
      <w:pPr>
        <w:widowControl/>
        <w:shd w:val="clear" w:color="auto" w:fill="FFFFFF"/>
        <w:snapToGrid w:val="0"/>
        <w:spacing w:before="100" w:beforeAutospacing="1" w:after="100" w:afterAutospacing="1" w:line="540" w:lineRule="atLeast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4F5CC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各区县（自治县、市）人事局，市级各部门，中央在渝有关单位：</w:t>
      </w:r>
    </w:p>
    <w:p w:rsidR="004F5CC7" w:rsidRPr="004F5CC7" w:rsidRDefault="004F5CC7" w:rsidP="004F5CC7">
      <w:pPr>
        <w:widowControl/>
        <w:shd w:val="clear" w:color="auto" w:fill="FFFFFF"/>
        <w:snapToGrid w:val="0"/>
        <w:spacing w:before="100" w:beforeAutospacing="1" w:after="100" w:afterAutospacing="1" w:line="540" w:lineRule="atLeast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4F5CC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最近，一些机关事业单位反映曾经在除西藏以外的海拔3500米以上地区工作过的工作人员，如何执行提高退休费标准的问题，经研究，现通知如下：</w:t>
      </w:r>
    </w:p>
    <w:p w:rsidR="004F5CC7" w:rsidRPr="004F5CC7" w:rsidRDefault="004F5CC7" w:rsidP="004F5CC7">
      <w:pPr>
        <w:widowControl/>
        <w:shd w:val="clear" w:color="auto" w:fill="FFFFFF"/>
        <w:snapToGrid w:val="0"/>
        <w:spacing w:before="100" w:beforeAutospacing="1" w:after="100" w:afterAutospacing="1" w:line="540" w:lineRule="atLeast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4F5CC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曾经长期在海拔3500米以上地区工作过的工作人员（含转业复员军人）退休后，可按照劳动人部关于如何执行《关于西藏干部、工人离休、退休、退职工作中有关问题处理意见的报告》的函（劳人险〔1982〕32号）文件规定执行，即在海拔3500米以上地区工作累计满10年不满15年的，可提高退休费标准5%；累计满15年以上的，可提高退休费标准10%。在本通知下发之前已经退休，但符合上述规定的，可从本通知下发之月起，由发给退休费的单位按上述规定发给退休费，但本通知下发之前的时间不补发退休费。提高退休费标准后的退休费总额不得超过本人原标准工作。</w:t>
      </w:r>
    </w:p>
    <w:p w:rsidR="004F5CC7" w:rsidRPr="004F5CC7" w:rsidRDefault="004F5CC7" w:rsidP="004F5CC7">
      <w:pPr>
        <w:widowControl/>
        <w:shd w:val="clear" w:color="auto" w:fill="FFFFFF"/>
        <w:snapToGrid w:val="0"/>
        <w:spacing w:before="100" w:beforeAutospacing="1" w:after="100" w:afterAutospacing="1" w:line="540" w:lineRule="atLeast"/>
        <w:ind w:firstLineChars="200" w:firstLine="480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4F5CC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批准工作人员退休的单位应以组织的名义取得海拔3500米以上地区的所在县及其以上政府人事部门（部队师以上政治机关）出具的该同志在海拔3500米以上地区累计工作时间的证明，对其中符合条件者，方可按照规定提高其退休费的标准。</w:t>
      </w:r>
      <w:bookmarkStart w:id="0" w:name="_GoBack"/>
      <w:bookmarkEnd w:id="0"/>
    </w:p>
    <w:p w:rsidR="004F5CC7" w:rsidRPr="004F5CC7" w:rsidRDefault="004F5CC7" w:rsidP="004F5CC7">
      <w:pPr>
        <w:widowControl/>
        <w:shd w:val="clear" w:color="auto" w:fill="FFFFFF"/>
        <w:snapToGrid w:val="0"/>
        <w:spacing w:before="100" w:beforeAutospacing="1" w:after="100" w:afterAutospacing="1" w:line="540" w:lineRule="atLeast"/>
        <w:ind w:firstLine="4320"/>
        <w:jc w:val="righ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4F5CC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二〇〇〇年八月三十一日</w:t>
      </w:r>
    </w:p>
    <w:p w:rsidR="004F5CC7" w:rsidRPr="004F5CC7" w:rsidRDefault="004F5CC7" w:rsidP="004F5CC7">
      <w:pPr>
        <w:widowControl/>
        <w:shd w:val="clear" w:color="auto" w:fill="FFFFFF"/>
        <w:spacing w:line="54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:rsidR="00220E6E" w:rsidRDefault="00220E6E"/>
    <w:sectPr w:rsidR="0022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D43" w:rsidRDefault="00DF5D43" w:rsidP="004F5CC7">
      <w:r>
        <w:separator/>
      </w:r>
    </w:p>
  </w:endnote>
  <w:endnote w:type="continuationSeparator" w:id="0">
    <w:p w:rsidR="00DF5D43" w:rsidRDefault="00DF5D43" w:rsidP="004F5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D43" w:rsidRDefault="00DF5D43" w:rsidP="004F5CC7">
      <w:r>
        <w:separator/>
      </w:r>
    </w:p>
  </w:footnote>
  <w:footnote w:type="continuationSeparator" w:id="0">
    <w:p w:rsidR="00DF5D43" w:rsidRDefault="00DF5D43" w:rsidP="004F5C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20B"/>
    <w:rsid w:val="00220E6E"/>
    <w:rsid w:val="004F5CC7"/>
    <w:rsid w:val="00CB120B"/>
    <w:rsid w:val="00DF5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DC8E185-6AF3-445E-8C0D-CC1448949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F5C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F5CC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F5C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F5CC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80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27198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3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Company>Microsoft</Company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陈红</dc:creator>
  <cp:keywords/>
  <dc:description/>
  <cp:lastModifiedBy>陈红</cp:lastModifiedBy>
  <cp:revision>2</cp:revision>
  <dcterms:created xsi:type="dcterms:W3CDTF">2018-05-11T03:48:00Z</dcterms:created>
  <dcterms:modified xsi:type="dcterms:W3CDTF">2018-05-11T03:48:00Z</dcterms:modified>
</cp:coreProperties>
</file>